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52" w:rsidRDefault="00102952"/>
    <w:p w:rsidR="004704FF" w:rsidRDefault="004704FF"/>
    <w:p w:rsidR="004704FF" w:rsidRDefault="004704FF"/>
    <w:p w:rsidR="004704FF" w:rsidRDefault="004704FF"/>
    <w:p w:rsidR="004704FF" w:rsidRDefault="004704FF"/>
    <w:p w:rsidR="004704FF" w:rsidRDefault="004704FF"/>
    <w:p w:rsidR="004704FF" w:rsidRDefault="004704FF" w:rsidP="004704F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t xml:space="preserve"> </w:t>
      </w:r>
      <w:r>
        <w:rPr>
          <w:b/>
          <w:bCs/>
          <w:color w:val="000000"/>
          <w:sz w:val="27"/>
          <w:szCs w:val="27"/>
        </w:rPr>
        <w:t>Фрагмент урока по русскому языку в 8 «В» классе</w:t>
      </w:r>
    </w:p>
    <w:p w:rsidR="004704FF" w:rsidRDefault="004704FF" w:rsidP="004704F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«Обучение сжатому изложению в 8 классе</w:t>
      </w:r>
      <w:r>
        <w:rPr>
          <w:b/>
          <w:bCs/>
          <w:color w:val="000000"/>
          <w:sz w:val="27"/>
          <w:szCs w:val="27"/>
        </w:rPr>
        <w:t>»</w:t>
      </w:r>
    </w:p>
    <w:p w:rsidR="004704FF" w:rsidRDefault="004704FF" w:rsidP="004704F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704FF" w:rsidRDefault="004704FF" w:rsidP="004704F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704FF" w:rsidRDefault="004704FF" w:rsidP="004704F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704FF" w:rsidRDefault="004704FF" w:rsidP="004704FF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Подготовила учитель русского языка и литературы</w:t>
      </w:r>
    </w:p>
    <w:p w:rsidR="004704FF" w:rsidRDefault="004704FF" w:rsidP="004704FF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Каверина Светлана Анатольевна</w:t>
      </w:r>
    </w:p>
    <w:p w:rsidR="004704FF" w:rsidRDefault="004704FF" w:rsidP="004704FF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ГБОУ ООШ №6</w:t>
      </w:r>
    </w:p>
    <w:p w:rsidR="004704FF" w:rsidRDefault="004704FF" w:rsidP="004704FF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г. Новокуйбышевск</w:t>
      </w:r>
    </w:p>
    <w:p w:rsidR="004704FF" w:rsidRDefault="004704FF" w:rsidP="004704FF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Дата проведения: 07.02.2017 г.</w:t>
      </w:r>
    </w:p>
    <w:p w:rsidR="004704FF" w:rsidRDefault="004704FF" w:rsidP="004704F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5"/>
        <w:gridCol w:w="2234"/>
        <w:gridCol w:w="5670"/>
        <w:gridCol w:w="4897"/>
      </w:tblGrid>
      <w:tr w:rsidR="004704FF" w:rsidRPr="003B792A" w:rsidTr="00834482">
        <w:tc>
          <w:tcPr>
            <w:tcW w:w="1985" w:type="dxa"/>
          </w:tcPr>
          <w:p w:rsidR="004704FF" w:rsidRPr="003B792A" w:rsidRDefault="004704FF" w:rsidP="008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3B792A">
              <w:rPr>
                <w:rFonts w:ascii="Times New Roman" w:hAnsi="Times New Roman" w:cs="Times New Roman"/>
                <w:b/>
                <w:sz w:val="24"/>
              </w:rPr>
              <w:lastRenderedPageBreak/>
              <w:t>Этапы учебной деятельности</w:t>
            </w:r>
          </w:p>
        </w:tc>
        <w:tc>
          <w:tcPr>
            <w:tcW w:w="2234" w:type="dxa"/>
          </w:tcPr>
          <w:p w:rsidR="004704FF" w:rsidRPr="003B792A" w:rsidRDefault="004704FF" w:rsidP="008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Содержание учебной деятельности</w:t>
            </w:r>
          </w:p>
        </w:tc>
        <w:tc>
          <w:tcPr>
            <w:tcW w:w="5670" w:type="dxa"/>
          </w:tcPr>
          <w:p w:rsidR="004704FF" w:rsidRPr="003B792A" w:rsidRDefault="004704FF" w:rsidP="008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Процесс учебной деятельности</w:t>
            </w:r>
          </w:p>
        </w:tc>
        <w:tc>
          <w:tcPr>
            <w:tcW w:w="4897" w:type="dxa"/>
          </w:tcPr>
          <w:p w:rsidR="004704FF" w:rsidRPr="003B792A" w:rsidRDefault="004704FF" w:rsidP="00834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Результат учебной деятельности</w:t>
            </w:r>
          </w:p>
        </w:tc>
      </w:tr>
      <w:tr w:rsidR="004704FF" w:rsidRPr="003B792A" w:rsidTr="00834482">
        <w:tc>
          <w:tcPr>
            <w:tcW w:w="14786" w:type="dxa"/>
            <w:gridSpan w:val="4"/>
          </w:tcPr>
          <w:p w:rsidR="004704FF" w:rsidRPr="003B792A" w:rsidRDefault="004704FF" w:rsidP="008344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792A">
              <w:rPr>
                <w:rFonts w:ascii="Times New Roman" w:hAnsi="Times New Roman" w:cs="Times New Roman"/>
                <w:b/>
                <w:sz w:val="28"/>
              </w:rPr>
              <w:t>ПЕРВОЕ ЧТЕНИЕ ТЕКСТА</w:t>
            </w:r>
          </w:p>
        </w:tc>
      </w:tr>
      <w:tr w:rsidR="004704FF" w:rsidRPr="003B792A" w:rsidTr="00834482">
        <w:tc>
          <w:tcPr>
            <w:tcW w:w="1985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1. Этап определения темы текста.</w:t>
            </w:r>
          </w:p>
        </w:tc>
        <w:tc>
          <w:tcPr>
            <w:tcW w:w="2234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Ответ на вопрос: «О чём этот текст?»</w:t>
            </w:r>
          </w:p>
        </w:tc>
        <w:tc>
          <w:tcPr>
            <w:tcW w:w="5670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Как определить тему?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Тема определяется различными способами: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по началу текста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по ключевым словам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по ключевым эпизодам;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 поступкам или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размышлениям </w:t>
            </w:r>
            <w:r w:rsidRPr="003B792A">
              <w:rPr>
                <w:rFonts w:ascii="Times New Roman" w:hAnsi="Times New Roman" w:cs="Times New Roman"/>
                <w:sz w:val="24"/>
              </w:rPr>
              <w:t>героев (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>автора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по заглавию текста.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4704FF" w:rsidRPr="003B792A" w:rsidRDefault="004704FF" w:rsidP="00834482">
            <w:pPr>
              <w:rPr>
                <w:rFonts w:ascii="Calibri" w:hAnsi="Calibri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>Это текст о выборе жизненного пути, поиске смысла жизни, который делает человека Человеком.</w:t>
            </w:r>
          </w:p>
        </w:tc>
      </w:tr>
      <w:tr w:rsidR="004704FF" w:rsidRPr="003B792A" w:rsidTr="00834482">
        <w:tc>
          <w:tcPr>
            <w:tcW w:w="1985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2.Этап определения  идеи текста</w:t>
            </w:r>
          </w:p>
        </w:tc>
        <w:tc>
          <w:tcPr>
            <w:tcW w:w="2234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Ответ на вопрос: «Зачем автор его написал?», «Какую мысль хотел выразить?»</w:t>
            </w:r>
          </w:p>
        </w:tc>
        <w:tc>
          <w:tcPr>
            <w:tcW w:w="5670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Что нам помогает сформулировать идею?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1.Общая тональность звучания текста.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2.Настроение, которое вызывает прочтение текста.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3.Отношение автора к событиям, героям.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4.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>Наличие в тексте тезиса, формулирующего прямо или косвенно основную мысль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 (определение авторской позиции).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>Поиск смысла жизни делает человека Человеком с большой буквы, личностью.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704FF" w:rsidRPr="003B792A" w:rsidRDefault="004704FF" w:rsidP="00834482">
            <w:pPr>
              <w:rPr>
                <w:rFonts w:ascii="Calibri" w:hAnsi="Calibri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>(Авторская позиция раскрывается в последнем предложении)</w:t>
            </w:r>
          </w:p>
        </w:tc>
      </w:tr>
      <w:tr w:rsidR="004704FF" w:rsidRPr="003B792A" w:rsidTr="00834482">
        <w:tc>
          <w:tcPr>
            <w:tcW w:w="1985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3.Этап определения структуры текста.</w:t>
            </w:r>
          </w:p>
        </w:tc>
        <w:tc>
          <w:tcPr>
            <w:tcW w:w="2234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Назовите композиционные части текста.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Запишите основное содержание каждой композиционной части в форме тезиса.</w:t>
            </w:r>
          </w:p>
        </w:tc>
        <w:tc>
          <w:tcPr>
            <w:tcW w:w="5670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Композиция текста – построение текста.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Как правило, основными композиционными частями текста являются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>вступление, основная часть, заключение.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Тезис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 – положение, сформулированное как предложение (простое или сложное), в котором </w:t>
            </w:r>
            <w:proofErr w:type="gramStart"/>
            <w:r w:rsidRPr="003B792A">
              <w:rPr>
                <w:rFonts w:ascii="Times New Roman" w:hAnsi="Times New Roman" w:cs="Times New Roman"/>
                <w:sz w:val="24"/>
              </w:rPr>
              <w:t>сжато</w:t>
            </w:r>
            <w:proofErr w:type="gramEnd"/>
            <w:r w:rsidRPr="003B792A">
              <w:rPr>
                <w:rFonts w:ascii="Times New Roman" w:hAnsi="Times New Roman" w:cs="Times New Roman"/>
                <w:sz w:val="24"/>
              </w:rPr>
              <w:t xml:space="preserve"> выражена главная мысль, идея высказывания.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Как сформулировать тезис?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Из нескольких предложений составляется одно, в </w:t>
            </w:r>
            <w:proofErr w:type="gramStart"/>
            <w:r w:rsidRPr="003B792A">
              <w:rPr>
                <w:rFonts w:ascii="Times New Roman" w:hAnsi="Times New Roman" w:cs="Times New Roman"/>
                <w:sz w:val="24"/>
              </w:rPr>
              <w:t>котором</w:t>
            </w:r>
            <w:proofErr w:type="gramEnd"/>
            <w:r w:rsidRPr="003B792A">
              <w:rPr>
                <w:rFonts w:ascii="Times New Roman" w:hAnsi="Times New Roman" w:cs="Times New Roman"/>
                <w:sz w:val="24"/>
              </w:rPr>
              <w:t xml:space="preserve"> факты, явления, признаки изложены обобщённо.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lastRenderedPageBreak/>
              <w:t>Формулирование тезиса – один из приёмов сжатия текста.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40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Вступление. 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>Поиск жизненного пути – важнейшее из решений, принимаемых человеком</w:t>
            </w:r>
            <w:r w:rsidRPr="003B792A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Основная часть.</w:t>
            </w:r>
            <w:r w:rsidRPr="003B792A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>Человек живет ради самореализации, его должно оценить общество. Поиски смысла жизни – это самостоятельный путь проб и ошибок каждого человека.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Заключение.</w:t>
            </w:r>
            <w:r w:rsidRPr="003B792A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>Сам поиск смысла жизни делает человека Человеком с большой буквы, выделяя его среди живых существ.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04FF" w:rsidRPr="003B792A" w:rsidTr="00834482">
        <w:tc>
          <w:tcPr>
            <w:tcW w:w="14786" w:type="dxa"/>
            <w:gridSpan w:val="4"/>
          </w:tcPr>
          <w:p w:rsidR="004704FF" w:rsidRPr="003B792A" w:rsidRDefault="004704FF" w:rsidP="008344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792A">
              <w:rPr>
                <w:rFonts w:ascii="Times New Roman" w:hAnsi="Times New Roman" w:cs="Times New Roman"/>
                <w:b/>
                <w:sz w:val="28"/>
              </w:rPr>
              <w:lastRenderedPageBreak/>
              <w:t>ВТОРОЕ ЧТЕНИЕ ТЕКСТА</w:t>
            </w:r>
          </w:p>
        </w:tc>
      </w:tr>
      <w:tr w:rsidR="004704FF" w:rsidRPr="003B792A" w:rsidTr="00834482">
        <w:trPr>
          <w:trHeight w:val="7457"/>
        </w:trPr>
        <w:tc>
          <w:tcPr>
            <w:tcW w:w="1985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4.Этап абзацного членения текста: определение </w:t>
            </w: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 xml:space="preserve"> текста как частей общей темы.</w:t>
            </w:r>
          </w:p>
        </w:tc>
        <w:tc>
          <w:tcPr>
            <w:tcW w:w="2234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Выполните задания: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1.«Определите на слух количество абзацев в тексте по количеству больших интонационных пауз </w:t>
            </w:r>
            <w:proofErr w:type="gramStart"/>
            <w:r w:rsidRPr="003B792A">
              <w:rPr>
                <w:rFonts w:ascii="Times New Roman" w:hAnsi="Times New Roman" w:cs="Times New Roman"/>
                <w:sz w:val="24"/>
              </w:rPr>
              <w:t>читающего</w:t>
            </w:r>
            <w:proofErr w:type="gramEnd"/>
            <w:r w:rsidRPr="003B792A">
              <w:rPr>
                <w:rFonts w:ascii="Times New Roman" w:hAnsi="Times New Roman" w:cs="Times New Roman"/>
                <w:sz w:val="24"/>
              </w:rPr>
              <w:t>».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2.«Определите </w:t>
            </w: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микротему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 xml:space="preserve"> каждого абзаца».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Запишите её кратко, ответив на вопросы: «Одинакова ли роль каждого предложения в </w:t>
            </w: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микротеме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>?», «Какие предложения являются основными?»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3.Абзацы пронумеруйте.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lastRenderedPageBreak/>
              <w:t xml:space="preserve">Абзац – показатель </w:t>
            </w: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>поэтому внимательно следите за интонационными паузами учителя, читающего текст изложения. Сколько больших интонационных пауз – столько в тексте абзацев.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Микротема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 xml:space="preserve"> – содержание нескольких самостоятельных предложений текста, связанных одной мыслью – абзац.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микротемы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 текста?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По ключевым словам и ключевым предложениям абзаца.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микротему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 кратко?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При написании сжатого изложения необходимо разграничивать предложения </w:t>
            </w: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792A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3B792A">
              <w:rPr>
                <w:rFonts w:ascii="Times New Roman" w:hAnsi="Times New Roman" w:cs="Times New Roman"/>
                <w:sz w:val="24"/>
              </w:rPr>
              <w:t xml:space="preserve"> основные и дополнительные (избыточные, пояснительные и др.).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792A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B79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основным </w:t>
            </w:r>
            <w:r w:rsidRPr="003B792A">
              <w:rPr>
                <w:rFonts w:ascii="Times New Roman" w:hAnsi="Times New Roman" w:cs="Times New Roman"/>
                <w:sz w:val="24"/>
              </w:rPr>
              <w:t>относятся предложения, без которых невозможно раскрыть тему и идею текста, т.е. сохранить его цельность и связность.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дополнительным </w:t>
            </w:r>
            <w:r w:rsidRPr="003B792A">
              <w:rPr>
                <w:rFonts w:ascii="Times New Roman" w:hAnsi="Times New Roman" w:cs="Times New Roman"/>
                <w:sz w:val="24"/>
              </w:rPr>
              <w:t>относятся предложения, содержащие подробности, детали, описательные элементы («избыточное»). Их можно опустить или сформулировать кратко на основе обобщения.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>Исключение</w:t>
            </w:r>
            <w:r w:rsidRPr="003B792A">
              <w:rPr>
                <w:rFonts w:ascii="Times New Roman" w:hAnsi="Times New Roman" w:cs="Times New Roman"/>
                <w:sz w:val="24"/>
              </w:rPr>
              <w:t xml:space="preserve"> избыточной информации – ещё один приём сжатия текста.</w:t>
            </w:r>
          </w:p>
        </w:tc>
        <w:tc>
          <w:tcPr>
            <w:tcW w:w="4897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1-й абзац – 1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>Среди множества решений, принимаемых человеком в жизни, ничто не может сравниться с выбором, по какой дороге пойти и какое поприще выбрать.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>О выборе человек задумывается тогда, когда начинает осознавать себя частью общества и чувствует потребность реализовать свои возможности.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2-й абзац – 2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Ради такой самореализации человек и </w:t>
            </w:r>
            <w:proofErr w:type="spellStart"/>
            <w:r w:rsidRPr="003B792A">
              <w:rPr>
                <w:rFonts w:ascii="Times New Roman" w:hAnsi="Times New Roman" w:cs="Times New Roman"/>
                <w:i/>
                <w:sz w:val="24"/>
              </w:rPr>
              <w:t>живет</w:t>
            </w:r>
            <w:proofErr w:type="gramStart"/>
            <w:r w:rsidRPr="003B792A">
              <w:rPr>
                <w:rFonts w:ascii="Times New Roman" w:hAnsi="Times New Roman" w:cs="Times New Roman"/>
                <w:i/>
                <w:sz w:val="24"/>
              </w:rPr>
              <w:t>.Ч</w:t>
            </w:r>
            <w:proofErr w:type="gramEnd"/>
            <w:r w:rsidRPr="003B792A">
              <w:rPr>
                <w:rFonts w:ascii="Times New Roman" w:hAnsi="Times New Roman" w:cs="Times New Roman"/>
                <w:i/>
                <w:sz w:val="24"/>
              </w:rPr>
              <w:t>еловеку</w:t>
            </w:r>
            <w:proofErr w:type="spellEnd"/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 необходимо найти занятие, которое наполнит его жизнь смыслом, будет востребовано другими людьми, обществом.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3-й абзац – 3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>У каждого человека свои способности и таланты, поэтому поиск смысла жизни - это поиск самого себя, своих ценностей и ориентиров.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4-й абзац – 4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Поиск  смысла жизни делает человека Человеком с большой буквы, личностью, потому что он может определить ценность своей жизни, её цели.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4FF" w:rsidRPr="003B792A" w:rsidTr="00834482">
        <w:tc>
          <w:tcPr>
            <w:tcW w:w="1985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lastRenderedPageBreak/>
              <w:t>5.Этап моделирования сжатого изложения.</w:t>
            </w:r>
          </w:p>
        </w:tc>
        <w:tc>
          <w:tcPr>
            <w:tcW w:w="2234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>Снимите нумерацию абзацев-</w:t>
            </w:r>
            <w:proofErr w:type="spellStart"/>
            <w:r w:rsidRPr="003B792A">
              <w:rPr>
                <w:rFonts w:ascii="Times New Roman" w:hAnsi="Times New Roman" w:cs="Times New Roman"/>
                <w:sz w:val="24"/>
              </w:rPr>
              <w:t>микротем</w:t>
            </w:r>
            <w:proofErr w:type="spellEnd"/>
            <w:r w:rsidRPr="003B792A">
              <w:rPr>
                <w:rFonts w:ascii="Times New Roman" w:hAnsi="Times New Roman" w:cs="Times New Roman"/>
                <w:sz w:val="24"/>
              </w:rPr>
              <w:t>. Соедините в текст, сохраняя абзацное членение.</w:t>
            </w:r>
          </w:p>
        </w:tc>
        <w:tc>
          <w:tcPr>
            <w:tcW w:w="5670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Как соединить содержание </w:t>
            </w:r>
            <w:proofErr w:type="spellStart"/>
            <w:r w:rsidRPr="003B792A">
              <w:rPr>
                <w:rFonts w:ascii="Times New Roman" w:hAnsi="Times New Roman" w:cs="Times New Roman"/>
                <w:b/>
                <w:sz w:val="24"/>
              </w:rPr>
              <w:t>микротем</w:t>
            </w:r>
            <w:proofErr w:type="spellEnd"/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 в текст?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Использовать лексические и лексико-грамматические средства соединения частей текста: лексические –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>повтор</w:t>
            </w:r>
            <w:r w:rsidRPr="003B792A">
              <w:rPr>
                <w:rFonts w:ascii="Times New Roman" w:hAnsi="Times New Roman" w:cs="Times New Roman"/>
                <w:sz w:val="24"/>
              </w:rPr>
              <w:t>, однокоренные слова, синонимы;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Лексико-грамматические –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 xml:space="preserve">местоимения, наречия, 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союзы </w:t>
            </w:r>
            <w:r w:rsidRPr="003B792A">
              <w:rPr>
                <w:rFonts w:ascii="Times New Roman" w:hAnsi="Times New Roman" w:cs="Times New Roman"/>
                <w:sz w:val="24"/>
              </w:rPr>
              <w:t>и союзные слова</w:t>
            </w:r>
            <w:r w:rsidRPr="003B792A">
              <w:rPr>
                <w:rFonts w:ascii="Times New Roman" w:hAnsi="Times New Roman" w:cs="Times New Roman"/>
                <w:b/>
                <w:sz w:val="24"/>
              </w:rPr>
              <w:t>, частицы.</w:t>
            </w:r>
          </w:p>
        </w:tc>
        <w:tc>
          <w:tcPr>
            <w:tcW w:w="4897" w:type="dxa"/>
          </w:tcPr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    Среди множества решений, принимаемых человеком в жизни, ничто не может сравниться с выбором, по какой дороге пойти и какое поприще выбрать. Об </w:t>
            </w:r>
            <w:r w:rsidRPr="003B792A">
              <w:rPr>
                <w:rFonts w:ascii="Times New Roman" w:hAnsi="Times New Roman" w:cs="Times New Roman"/>
                <w:b/>
                <w:i/>
                <w:sz w:val="24"/>
              </w:rPr>
              <w:t>этом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 человек задумывается тогда, когда начинает осознавать себя частью 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lastRenderedPageBreak/>
              <w:t>общества и чувствует потребность реализовать свои возможности.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b/>
                <w:i/>
                <w:sz w:val="24"/>
              </w:rPr>
              <w:t xml:space="preserve">     Именно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 ради такой самореализации человек и живет. </w:t>
            </w:r>
            <w:r w:rsidRPr="003B792A">
              <w:rPr>
                <w:rFonts w:ascii="Times New Roman" w:hAnsi="Times New Roman" w:cs="Times New Roman"/>
                <w:b/>
                <w:i/>
                <w:sz w:val="24"/>
              </w:rPr>
              <w:t xml:space="preserve">Ему 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необходимо найти занятие, которое наполнит его жизнь смыслом, будет востребовано другими людьми, обществом. 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B792A">
              <w:rPr>
                <w:rFonts w:ascii="Times New Roman" w:hAnsi="Times New Roman" w:cs="Times New Roman"/>
                <w:b/>
                <w:i/>
                <w:sz w:val="24"/>
              </w:rPr>
              <w:t>Но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 у каждого свои способности и таланты, поэтому поиск смысла жизни - это поиск самого себя, своих ценностей и ориентиров.</w:t>
            </w:r>
          </w:p>
          <w:p w:rsidR="004704FF" w:rsidRPr="003B792A" w:rsidRDefault="004704FF" w:rsidP="0083448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     Поиск </w:t>
            </w:r>
            <w:r w:rsidRPr="003B792A">
              <w:rPr>
                <w:rFonts w:ascii="Times New Roman" w:hAnsi="Times New Roman" w:cs="Times New Roman"/>
                <w:b/>
                <w:i/>
                <w:sz w:val="24"/>
              </w:rPr>
              <w:t>этого</w:t>
            </w:r>
            <w:r w:rsidRPr="003B792A">
              <w:rPr>
                <w:rFonts w:ascii="Times New Roman" w:hAnsi="Times New Roman" w:cs="Times New Roman"/>
                <w:i/>
                <w:sz w:val="24"/>
              </w:rPr>
              <w:t xml:space="preserve"> смысла делает человека Человеком с большой буквы, личностью, потому что он может определить ценность своей жизни, её цели.(98 слов). </w:t>
            </w:r>
          </w:p>
          <w:p w:rsidR="004704FF" w:rsidRPr="003B792A" w:rsidRDefault="004704FF" w:rsidP="00834482">
            <w:pPr>
              <w:rPr>
                <w:rFonts w:ascii="Calibri" w:hAnsi="Calibri" w:cs="Times New Roman"/>
                <w:sz w:val="24"/>
              </w:rPr>
            </w:pPr>
          </w:p>
        </w:tc>
      </w:tr>
    </w:tbl>
    <w:p w:rsidR="004704FF" w:rsidRDefault="004704FF"/>
    <w:p w:rsidR="004704FF" w:rsidRDefault="004704FF"/>
    <w:sectPr w:rsidR="004704FF" w:rsidSect="00470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8E"/>
    <w:rsid w:val="00102952"/>
    <w:rsid w:val="004704FF"/>
    <w:rsid w:val="00A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04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04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2018-12-09T03:48:00Z</dcterms:created>
  <dcterms:modified xsi:type="dcterms:W3CDTF">2018-12-09T03:55:00Z</dcterms:modified>
</cp:coreProperties>
</file>